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8EAF1">
      <w:pPr>
        <w:adjustRightInd w:val="0"/>
        <w:snapToGrid w:val="0"/>
        <w:spacing w:line="560" w:lineRule="exact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附件：</w:t>
      </w:r>
      <w:bookmarkStart w:id="0" w:name="_GoBack"/>
      <w:bookmarkEnd w:id="0"/>
    </w:p>
    <w:p w14:paraId="506F3EB1">
      <w:pPr>
        <w:jc w:val="center"/>
        <w:rPr>
          <w:rFonts w:ascii="方正小标宋简体" w:eastAsia="方正小标宋简体"/>
          <w:sz w:val="36"/>
          <w:szCs w:val="44"/>
        </w:rPr>
      </w:pPr>
      <w:r>
        <w:rPr>
          <w:rFonts w:hint="eastAsia" w:ascii="方正小标宋简体" w:hAnsi="宋体" w:eastAsia="方正小标宋简体" w:cs="宋体"/>
          <w:sz w:val="36"/>
          <w:szCs w:val="44"/>
        </w:rPr>
        <w:t>安全教育准入考核通过情况小结（模板）</w:t>
      </w:r>
    </w:p>
    <w:p w14:paraId="4C1556D0"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一、学院特色</w:t>
      </w:r>
      <w:r>
        <w:rPr>
          <w:rFonts w:ascii="仿宋_GB2312" w:eastAsia="仿宋_GB2312"/>
          <w:b/>
          <w:bCs/>
          <w:sz w:val="30"/>
          <w:szCs w:val="30"/>
        </w:rPr>
        <w:t>安全教育</w:t>
      </w:r>
      <w:r>
        <w:rPr>
          <w:rFonts w:hint="eastAsia" w:ascii="仿宋_GB2312" w:eastAsia="仿宋_GB2312"/>
          <w:b/>
          <w:bCs/>
          <w:sz w:val="30"/>
          <w:szCs w:val="30"/>
        </w:rPr>
        <w:t>组织情况</w:t>
      </w:r>
    </w:p>
    <w:p w14:paraId="6FF270EA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i/>
          <w:sz w:val="30"/>
          <w:szCs w:val="30"/>
        </w:rPr>
      </w:pPr>
      <w:r>
        <w:rPr>
          <w:rFonts w:hint="eastAsia" w:ascii="仿宋_GB2312" w:eastAsia="仿宋_GB2312"/>
          <w:i/>
          <w:color w:val="808080" w:themeColor="background1" w:themeShade="80"/>
          <w:sz w:val="30"/>
          <w:szCs w:val="30"/>
        </w:rPr>
        <w:t>（学院自行开展的2学时安全教育方式、主要内容、现场照片等。）</w:t>
      </w:r>
    </w:p>
    <w:p w14:paraId="227420D8">
      <w:pPr>
        <w:adjustRightInd w:val="0"/>
        <w:snapToGrid w:val="0"/>
        <w:spacing w:line="560" w:lineRule="exact"/>
        <w:ind w:firstLine="602" w:firstLineChars="200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二、安全准入合格情况</w:t>
      </w:r>
    </w:p>
    <w:p w14:paraId="4CCCAAF4">
      <w:pPr>
        <w:adjustRightInd w:val="0"/>
        <w:snapToGrid w:val="0"/>
        <w:spacing w:line="560" w:lineRule="exact"/>
        <w:ind w:firstLine="600" w:firstLineChars="200"/>
        <w:rPr>
          <w:rFonts w:ascii="仿宋_GB2312" w:eastAsia="仿宋_GB2312"/>
          <w:i/>
          <w:color w:val="808080" w:themeColor="background1" w:themeShade="80"/>
          <w:sz w:val="30"/>
          <w:szCs w:val="30"/>
        </w:rPr>
      </w:pPr>
      <w:r>
        <w:rPr>
          <w:rFonts w:hint="eastAsia" w:ascii="仿宋_GB2312" w:eastAsia="仿宋_GB2312"/>
          <w:i/>
          <w:color w:val="808080" w:themeColor="background1" w:themeShade="80"/>
          <w:sz w:val="30"/>
          <w:szCs w:val="30"/>
        </w:rPr>
        <w:t>（考试组织情况，填写考试情况统计表。）</w:t>
      </w:r>
    </w:p>
    <w:p w14:paraId="0C68CCA3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/>
          <w:b/>
          <w:sz w:val="28"/>
          <w:szCs w:val="30"/>
        </w:rPr>
      </w:pPr>
      <w:r>
        <w:rPr>
          <w:rFonts w:hint="eastAsia" w:ascii="宋体" w:hAnsi="宋体"/>
          <w:b/>
          <w:sz w:val="28"/>
          <w:szCs w:val="30"/>
        </w:rPr>
        <w:t>准入通过情况统计表</w:t>
      </w:r>
    </w:p>
    <w:tbl>
      <w:tblPr>
        <w:tblStyle w:val="4"/>
        <w:tblW w:w="505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76"/>
        <w:gridCol w:w="827"/>
        <w:gridCol w:w="1108"/>
        <w:gridCol w:w="1109"/>
        <w:gridCol w:w="936"/>
        <w:gridCol w:w="827"/>
        <w:gridCol w:w="865"/>
        <w:gridCol w:w="1068"/>
      </w:tblGrid>
      <w:tr w14:paraId="009D2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9272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序号</w:t>
            </w:r>
          </w:p>
        </w:tc>
        <w:tc>
          <w:tcPr>
            <w:tcW w:w="68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9A4B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教育对象</w:t>
            </w:r>
          </w:p>
          <w:p w14:paraId="03DAA32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类型</w:t>
            </w:r>
          </w:p>
        </w:tc>
        <w:tc>
          <w:tcPr>
            <w:tcW w:w="48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EECA84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应考</w:t>
            </w:r>
          </w:p>
          <w:p w14:paraId="5CC98EBF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人数</w:t>
            </w:r>
          </w:p>
        </w:tc>
        <w:tc>
          <w:tcPr>
            <w:tcW w:w="64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5425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实考</w:t>
            </w:r>
          </w:p>
          <w:p w14:paraId="3E37EC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人数</w:t>
            </w:r>
          </w:p>
        </w:tc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BFD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合格</w:t>
            </w:r>
          </w:p>
          <w:p w14:paraId="689EAD3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人数</w:t>
            </w:r>
          </w:p>
        </w:tc>
        <w:tc>
          <w:tcPr>
            <w:tcW w:w="21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4EE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未通过人数及原因</w:t>
            </w:r>
          </w:p>
        </w:tc>
      </w:tr>
      <w:tr w14:paraId="2D77D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FCA8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8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6B0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481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939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6DB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BC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C17A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考试</w:t>
            </w:r>
          </w:p>
          <w:p w14:paraId="2F502E1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不合格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0B06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安全教育学时不足</w:t>
            </w: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AF2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未签订承诺书</w:t>
            </w: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35FD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仿宋_GB2312"/>
                <w:bCs/>
                <w:kern w:val="0"/>
                <w:sz w:val="24"/>
                <w:szCs w:val="32"/>
                <w:lang w:val="en-US" w:eastAsia="zh-CN"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val="en-US" w:eastAsia="zh-CN" w:bidi="ar"/>
              </w:rPr>
              <w:t>说明</w:t>
            </w:r>
          </w:p>
        </w:tc>
      </w:tr>
      <w:tr w14:paraId="7974F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E934D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7679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本科生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5C42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D12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3D7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FE90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2AD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A57AB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99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</w:tr>
      <w:tr w14:paraId="6FAA0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BC54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2E2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研究生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9FC7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AAA8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EA2D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96F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BE4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89E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F6E8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</w:tr>
      <w:tr w14:paraId="47C2F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C23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BE6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教师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B203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B1B7C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F8F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DAA7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5A935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B76B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EDBD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</w:tr>
      <w:tr w14:paraId="3951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7C5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szCs w:val="32"/>
                <w:lang w:bidi="ar"/>
              </w:rPr>
              <w:t>总计</w:t>
            </w:r>
          </w:p>
        </w:tc>
        <w:tc>
          <w:tcPr>
            <w:tcW w:w="48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9A076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9621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E2ADE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AFA2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CBC67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502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CDE83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  <w:tc>
          <w:tcPr>
            <w:tcW w:w="621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833E9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仿宋_GB2312"/>
                <w:bCs/>
                <w:kern w:val="0"/>
                <w:sz w:val="24"/>
                <w:szCs w:val="32"/>
                <w:lang w:bidi="ar"/>
              </w:rPr>
            </w:pPr>
          </w:p>
        </w:tc>
      </w:tr>
    </w:tbl>
    <w:p w14:paraId="080DE3D5">
      <w:pPr>
        <w:adjustRightInd w:val="0"/>
        <w:snapToGrid w:val="0"/>
        <w:spacing w:line="560" w:lineRule="exact"/>
        <w:rPr>
          <w:rFonts w:ascii="宋体" w:hAnsi="宋体"/>
          <w:bCs/>
          <w:sz w:val="24"/>
          <w:szCs w:val="32"/>
        </w:rPr>
      </w:pPr>
      <w:r>
        <w:rPr>
          <w:rFonts w:hint="eastAsia" w:ascii="宋体" w:hAnsi="宋体"/>
          <w:bCs/>
          <w:sz w:val="24"/>
          <w:szCs w:val="32"/>
        </w:rPr>
        <w:t>注：未通过人员请附名单，注明学号/工号、姓名及不合格原因。</w:t>
      </w:r>
    </w:p>
    <w:p w14:paraId="761EA4F8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2B602DA1">
      <w:pPr>
        <w:adjustRightInd w:val="0"/>
        <w:snapToGrid w:val="0"/>
        <w:spacing w:line="560" w:lineRule="exact"/>
        <w:rPr>
          <w:rFonts w:ascii="仿宋_GB2312" w:eastAsia="仿宋_GB2312"/>
          <w:b/>
          <w:bCs/>
          <w:sz w:val="32"/>
          <w:szCs w:val="32"/>
        </w:rPr>
      </w:pPr>
    </w:p>
    <w:p w14:paraId="370B5B54">
      <w:pPr>
        <w:widowControl/>
        <w:wordWrap w:val="0"/>
        <w:spacing w:line="560" w:lineRule="exact"/>
        <w:ind w:firstLine="640" w:firstLineChars="200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单位（盖章）：            </w:t>
      </w:r>
    </w:p>
    <w:p w14:paraId="2E7C3012">
      <w:pPr>
        <w:widowControl/>
        <w:wordWrap w:val="0"/>
        <w:spacing w:line="560" w:lineRule="exact"/>
        <w:ind w:right="1280" w:firstLine="640" w:firstLineChars="200"/>
        <w:jc w:val="center"/>
        <w:rPr>
          <w:rFonts w:ascii="仿宋_GB2312" w:hAnsi="黑体" w:eastAsia="仿宋_GB2312"/>
          <w:sz w:val="32"/>
        </w:rPr>
      </w:pPr>
      <w:r>
        <w:rPr>
          <w:rFonts w:hint="eastAsia" w:ascii="仿宋" w:hAnsi="仿宋" w:eastAsia="仿宋" w:cs="仿宋"/>
          <w:sz w:val="32"/>
        </w:rPr>
        <w:t xml:space="preserve">                分管负责人（签字）：</w:t>
      </w:r>
      <w:r>
        <w:rPr>
          <w:rFonts w:hint="eastAsia" w:ascii="仿宋_GB2312" w:hAnsi="黑体" w:eastAsia="仿宋_GB2312"/>
          <w:sz w:val="32"/>
        </w:rPr>
        <w:t xml:space="preserve"> </w:t>
      </w:r>
      <w:r>
        <w:rPr>
          <w:rFonts w:ascii="仿宋_GB2312" w:hAnsi="黑体" w:eastAsia="仿宋_GB2312"/>
          <w:sz w:val="32"/>
        </w:rPr>
        <w:t xml:space="preserve">  </w:t>
      </w:r>
    </w:p>
    <w:p w14:paraId="7ABE05CC">
      <w:pPr>
        <w:widowControl/>
        <w:spacing w:line="560" w:lineRule="exact"/>
        <w:ind w:right="-58" w:firstLine="640" w:firstLineChars="200"/>
        <w:jc w:val="right"/>
        <w:rPr>
          <w:rFonts w:ascii="仿宋_GB2312" w:hAnsi="黑体" w:eastAsia="仿宋_GB2312"/>
          <w:sz w:val="32"/>
        </w:rPr>
      </w:pPr>
      <w:r>
        <w:rPr>
          <w:rFonts w:hint="eastAsia" w:ascii="仿宋_GB2312" w:hAnsi="黑体" w:eastAsia="仿宋_GB2312"/>
          <w:sz w:val="32"/>
        </w:rPr>
        <w:t xml:space="preserve">年 </w:t>
      </w:r>
      <w:r>
        <w:rPr>
          <w:rFonts w:ascii="仿宋_GB2312" w:hAnsi="黑体" w:eastAsia="仿宋_GB2312"/>
          <w:sz w:val="32"/>
        </w:rPr>
        <w:t xml:space="preserve">   </w:t>
      </w:r>
      <w:r>
        <w:rPr>
          <w:rFonts w:hint="eastAsia" w:ascii="仿宋_GB2312" w:hAnsi="黑体" w:eastAsia="仿宋_GB2312"/>
          <w:sz w:val="32"/>
        </w:rPr>
        <w:t xml:space="preserve">月 </w:t>
      </w:r>
      <w:r>
        <w:rPr>
          <w:rFonts w:ascii="仿宋_GB2312" w:hAnsi="黑体" w:eastAsia="仿宋_GB2312"/>
          <w:sz w:val="32"/>
        </w:rPr>
        <w:t xml:space="preserve">     </w:t>
      </w:r>
      <w:r>
        <w:rPr>
          <w:rFonts w:hint="eastAsia" w:ascii="仿宋_GB2312" w:hAnsi="黑体" w:eastAsia="仿宋_GB2312"/>
          <w:sz w:val="32"/>
        </w:rPr>
        <w:t>日</w:t>
      </w: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DE4OGUwZGRmNGQzMTMyMzc2NWVhYTg5NmMxZTQifQ=="/>
  </w:docVars>
  <w:rsids>
    <w:rsidRoot w:val="008528D8"/>
    <w:rsid w:val="000712EC"/>
    <w:rsid w:val="000A1028"/>
    <w:rsid w:val="00280308"/>
    <w:rsid w:val="00667B9F"/>
    <w:rsid w:val="00723CB0"/>
    <w:rsid w:val="00762C6C"/>
    <w:rsid w:val="008528D8"/>
    <w:rsid w:val="00A67550"/>
    <w:rsid w:val="00BE73E5"/>
    <w:rsid w:val="00F52467"/>
    <w:rsid w:val="00FA5320"/>
    <w:rsid w:val="01F01BD2"/>
    <w:rsid w:val="06062B73"/>
    <w:rsid w:val="0849693F"/>
    <w:rsid w:val="10D617C2"/>
    <w:rsid w:val="127E4770"/>
    <w:rsid w:val="14E72C3C"/>
    <w:rsid w:val="17031381"/>
    <w:rsid w:val="3D6A38DF"/>
    <w:rsid w:val="3E9076E8"/>
    <w:rsid w:val="3F662C75"/>
    <w:rsid w:val="4689508B"/>
    <w:rsid w:val="6914576D"/>
    <w:rsid w:val="7E17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uiPriority w:val="0"/>
    <w:rPr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222</Words>
  <Characters>222</Characters>
  <Lines>2</Lines>
  <Paragraphs>1</Paragraphs>
  <TotalTime>15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2023-09-13T03:54:00Z</dcterms:created>
  <dc:creator>admin</dc:creator>
  <cp:lastModifiedBy>宛尔</cp:lastModifiedBy>
  <cp:lastPrinted>2023-09-11T02:21:00Z</cp:lastPrinted>
  <dcterms:modified xsi:type="dcterms:W3CDTF">2025-09-12T07:40:13Z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12A6349F65C447729E733571B668D83C_12</vt:lpwstr>
  </property>
  <property fmtid="{D5CDD505-2E9C-101B-9397-08002B2CF9AE}" pid="4" name="KSOTemplateDocerSaveRecord">
    <vt:lpwstr>eyJoZGlkIjoiMjA0NTBiNTg1MzkwZTgzMmYzMjA3MTE0OGZjYzkxNDQiLCJ1c2VySWQiOiIyMzM5Nzg3MDkifQ==</vt:lpwstr>
  </property>
</Properties>
</file>