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93682">
      <w:pPr>
        <w:spacing w:line="600" w:lineRule="exact"/>
        <w:jc w:val="left"/>
        <w:rPr>
          <w:rFonts w:ascii="黑体" w:hAnsi="黑体" w:eastAsia="黑体" w:cs="黑体"/>
          <w:kern w:val="0"/>
          <w:szCs w:val="32"/>
          <w:lang w:bidi="ar"/>
        </w:rPr>
      </w:pPr>
      <w:r>
        <w:rPr>
          <w:rFonts w:hint="eastAsia" w:ascii="仿宋_GB2312" w:hAnsi="仿宋"/>
          <w:kern w:val="0"/>
          <w:sz w:val="30"/>
          <w:szCs w:val="30"/>
        </w:rPr>
        <w:t>附件3：</w:t>
      </w:r>
    </w:p>
    <w:p w14:paraId="0445AFD6">
      <w:pPr>
        <w:widowControl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</w:pPr>
    </w:p>
    <w:p w14:paraId="10549823">
      <w:pPr>
        <w:widowControl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</w:pPr>
    </w:p>
    <w:p w14:paraId="185ABCF4">
      <w:pPr>
        <w:widowControl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  <w:t>福建理工大学贵重仪器设备</w:t>
      </w:r>
    </w:p>
    <w:p w14:paraId="042E1C20"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  <w:t>评价</w:t>
      </w:r>
      <w:r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  <w:t>考核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bidi="ar"/>
        </w:rPr>
        <w:t>申报表</w:t>
      </w:r>
    </w:p>
    <w:p w14:paraId="632CF588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65A733F4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5A4F057E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06E14ECA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4444"/>
      </w:tblGrid>
      <w:tr w14:paraId="3B5D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6D7CA">
            <w:pPr>
              <w:spacing w:line="60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填报单位（公章）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B1B9C99">
            <w:pPr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</w:pPr>
          </w:p>
        </w:tc>
      </w:tr>
      <w:tr w14:paraId="02050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4B188">
            <w:pPr>
              <w:spacing w:line="60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分管领导（签字）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4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1A2005A6">
            <w:pPr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</w:pPr>
          </w:p>
        </w:tc>
      </w:tr>
      <w:tr w14:paraId="48355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0C22B">
            <w:pPr>
              <w:spacing w:line="60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86"/>
                <w:kern w:val="0"/>
                <w:sz w:val="28"/>
                <w:szCs w:val="28"/>
                <w:fitText w:val="2240" w:id="-1152183807"/>
              </w:rPr>
              <w:t>填报日</w:t>
            </w:r>
            <w:r>
              <w:rPr>
                <w:rFonts w:hint="eastAsia" w:ascii="仿宋" w:hAnsi="仿宋" w:eastAsia="仿宋" w:cs="仿宋"/>
                <w:spacing w:val="2"/>
                <w:kern w:val="0"/>
                <w:sz w:val="28"/>
                <w:szCs w:val="28"/>
                <w:fitText w:val="2240" w:id="-1152183807"/>
              </w:rPr>
              <w:t>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4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528A0568">
            <w:pPr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</w:pPr>
          </w:p>
        </w:tc>
      </w:tr>
    </w:tbl>
    <w:p w14:paraId="4DCD738C">
      <w:pP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br w:type="page"/>
      </w:r>
    </w:p>
    <w:p w14:paraId="33F1A03E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sectPr>
          <w:pgSz w:w="11906" w:h="16838"/>
          <w:pgMar w:top="1134" w:right="1440" w:bottom="1134" w:left="1440" w:header="851" w:footer="992" w:gutter="0"/>
          <w:cols w:space="425" w:num="1"/>
          <w:docGrid w:type="lines" w:linePitch="312" w:charSpace="0"/>
        </w:sectPr>
      </w:pPr>
    </w:p>
    <w:p w14:paraId="0515B394">
      <w:pPr>
        <w:widowControl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Cs w:val="32"/>
          <w:lang w:bidi="ar"/>
        </w:rPr>
        <w:t>申报表说明</w:t>
      </w:r>
    </w:p>
    <w:p w14:paraId="13B56B9B">
      <w:pPr>
        <w:spacing w:line="520" w:lineRule="exact"/>
        <w:ind w:firstLine="627" w:firstLineChars="196"/>
        <w:jc w:val="center"/>
        <w:rPr>
          <w:rFonts w:ascii="仿宋_GB2312" w:hAnsi="宋体"/>
          <w:b/>
          <w:szCs w:val="32"/>
        </w:rPr>
      </w:pPr>
    </w:p>
    <w:p w14:paraId="5194236C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一、本申报表有二部分内容，表一为贵重仪器设备管理单位评价考核申报表、表二为科研仪器评价申报表。</w:t>
      </w:r>
    </w:p>
    <w:p w14:paraId="0C3EE51A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二、请确认所填写内容完整、准确无误后，打印上报2份，签字盖章后提交实设处办公室（行政楼1011）。同时将电子版申报表（无需签字盖章）及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福建理工大学贵重仪器</w:t>
      </w:r>
      <w:r>
        <w:rPr>
          <w:rFonts w:hint="eastAsia" w:ascii="仿宋" w:hAnsi="仿宋" w:eastAsia="仿宋"/>
          <w:sz w:val="30"/>
          <w:szCs w:val="30"/>
        </w:rPr>
        <w:t>设备效益评价汇总表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附件4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</w:rPr>
        <w:t>发送至sscglk@fjut.edu.cn，电子表格中数据必须与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>报表一致。</w:t>
      </w:r>
    </w:p>
    <w:p w14:paraId="53DA94E0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三、申请单位应对所填写的各种数据和情况描述的真实性负责，贵重仪器设备所属单位负责人须在申报表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表一的</w:t>
      </w:r>
      <w:r>
        <w:rPr>
          <w:rFonts w:hint="eastAsia" w:ascii="仿宋" w:hAnsi="仿宋" w:eastAsia="仿宋"/>
          <w:sz w:val="30"/>
          <w:szCs w:val="30"/>
        </w:rPr>
        <w:t>首页和末页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单位意见</w:t>
      </w:r>
      <w:r>
        <w:rPr>
          <w:rFonts w:hint="eastAsia" w:ascii="仿宋" w:hAnsi="仿宋" w:eastAsia="仿宋"/>
          <w:sz w:val="30"/>
          <w:szCs w:val="30"/>
        </w:rPr>
        <w:t>上签字并加盖公章。</w:t>
      </w:r>
    </w:p>
    <w:p w14:paraId="64E2A496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四、表内所有数据均指2022年1月1日至2022年12月31日内数据和信息；标中栏目不得空缺，如果没有某项栏目内容，请填“无”、“/”或“0”。</w:t>
      </w:r>
    </w:p>
    <w:p w14:paraId="0D63019B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五、填写说明</w:t>
      </w:r>
    </w:p>
    <w:p w14:paraId="579994FC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《贵重仪器设备管理单位评价考核申报表》按单位填报，《科研仪器评价考核申报表》以每台科研设施仪器为单位填报（</w:t>
      </w:r>
      <w:r>
        <w:rPr>
          <w:rFonts w:hint="eastAsia" w:ascii="仿宋" w:hAnsi="仿宋" w:eastAsia="仿宋"/>
          <w:sz w:val="30"/>
          <w:szCs w:val="30"/>
          <w:u w:val="single"/>
        </w:rPr>
        <w:t>其中30万（含）以上可开放设备必须填报，10万以上30万以下设备可自愿填报</w:t>
      </w:r>
      <w:r>
        <w:rPr>
          <w:rFonts w:hint="eastAsia" w:ascii="仿宋" w:hAnsi="仿宋" w:eastAsia="仿宋"/>
          <w:sz w:val="30"/>
          <w:szCs w:val="30"/>
        </w:rPr>
        <w:t>）。</w:t>
      </w:r>
    </w:p>
    <w:p w14:paraId="5A9D1C9C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六、请按通知要求保存设备运行及对外协作共用服务相关的资料，包括使用记录台账、维养记录、服务协议、发票或其复印件等，以备抽查核实。</w:t>
      </w:r>
    </w:p>
    <w:p w14:paraId="521524DD"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七、表中栏目如不够填写可另附页。</w:t>
      </w:r>
    </w:p>
    <w:p w14:paraId="7FE9A187">
      <w:pPr>
        <w:spacing w:line="60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仿宋" w:hAnsi="仿宋" w:eastAsia="仿宋" w:cs="Helvetica"/>
          <w:bCs/>
          <w:color w:val="000000"/>
          <w:kern w:val="0"/>
          <w:sz w:val="28"/>
          <w:szCs w:val="28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  <w:lang w:bidi="ar"/>
        </w:rPr>
        <w:t>贵重仪器设备管理单位评价考核申报表</w:t>
      </w:r>
    </w:p>
    <w:p w14:paraId="143CD893">
      <w:pPr>
        <w:widowControl/>
        <w:spacing w:line="600" w:lineRule="exact"/>
        <w:jc w:val="center"/>
        <w:rPr>
          <w:rFonts w:ascii="楷体" w:hAnsi="楷体" w:eastAsia="楷体" w:cs="宋体"/>
          <w:szCs w:val="36"/>
        </w:rPr>
      </w:pPr>
      <w:r>
        <w:rPr>
          <w:rFonts w:hint="eastAsia" w:ascii="楷体" w:hAnsi="楷体" w:eastAsia="楷体"/>
          <w:b/>
          <w:sz w:val="28"/>
          <w:szCs w:val="30"/>
        </w:rPr>
        <w:t>（考核数据起止日期：2022年1月1日--2022年12月31日）</w:t>
      </w:r>
    </w:p>
    <w:tbl>
      <w:tblPr>
        <w:tblStyle w:val="5"/>
        <w:tblW w:w="4997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0"/>
        <w:gridCol w:w="2674"/>
        <w:gridCol w:w="2061"/>
        <w:gridCol w:w="9"/>
        <w:gridCol w:w="2309"/>
      </w:tblGrid>
      <w:tr w14:paraId="4BDEF1A4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22044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联络员姓名</w:t>
            </w:r>
          </w:p>
        </w:tc>
        <w:tc>
          <w:tcPr>
            <w:tcW w:w="14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857F1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</w:p>
        </w:tc>
        <w:tc>
          <w:tcPr>
            <w:tcW w:w="1136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23641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12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0232C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 </w:t>
            </w:r>
          </w:p>
        </w:tc>
      </w:tr>
      <w:tr w14:paraId="46F844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612C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一、大型科学仪器设备基本信息</w:t>
            </w:r>
          </w:p>
        </w:tc>
      </w:tr>
      <w:tr w14:paraId="74A2A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</w:trPr>
        <w:tc>
          <w:tcPr>
            <w:tcW w:w="3733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7E17">
            <w:pPr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本单位30万元以上仪器总数（台）</w:t>
            </w:r>
          </w:p>
        </w:tc>
        <w:tc>
          <w:tcPr>
            <w:tcW w:w="1267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2610D">
            <w:pPr>
              <w:widowControl/>
              <w:spacing w:line="600" w:lineRule="exact"/>
              <w:jc w:val="center"/>
              <w:rPr>
                <w:rFonts w:ascii="仿宋_GB2312" w:hAnsi="仿宋"/>
                <w:kern w:val="0"/>
                <w:sz w:val="30"/>
                <w:szCs w:val="30"/>
              </w:rPr>
            </w:pPr>
          </w:p>
        </w:tc>
      </w:tr>
      <w:tr w14:paraId="277CD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9AB7">
            <w:pPr>
              <w:spacing w:line="600" w:lineRule="exact"/>
              <w:ind w:firstLine="900" w:firstLineChars="300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其中：开放设备数（台）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BA62D">
            <w:pPr>
              <w:widowControl/>
              <w:spacing w:line="600" w:lineRule="exact"/>
              <w:jc w:val="center"/>
              <w:rPr>
                <w:rFonts w:ascii="仿宋_GB2312" w:hAnsi="仿宋"/>
                <w:kern w:val="0"/>
                <w:sz w:val="30"/>
                <w:szCs w:val="30"/>
              </w:rPr>
            </w:pPr>
          </w:p>
        </w:tc>
      </w:tr>
      <w:tr w14:paraId="58D8E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49A4C">
            <w:pPr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本单位1</w:t>
            </w:r>
            <w:r>
              <w:rPr>
                <w:rFonts w:ascii="仿宋_GB2312" w:hAnsi="仿宋"/>
                <w:kern w:val="0"/>
                <w:sz w:val="30"/>
                <w:szCs w:val="30"/>
              </w:rPr>
              <w:t>0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万元以上30万元以下仪器总数（台）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D678C">
            <w:pPr>
              <w:widowControl/>
              <w:spacing w:line="600" w:lineRule="exact"/>
              <w:jc w:val="center"/>
              <w:rPr>
                <w:rFonts w:ascii="仿宋_GB2312" w:hAnsi="仿宋"/>
                <w:kern w:val="0"/>
                <w:sz w:val="30"/>
                <w:szCs w:val="30"/>
              </w:rPr>
            </w:pPr>
          </w:p>
        </w:tc>
      </w:tr>
      <w:tr w14:paraId="376D37D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1EA2">
            <w:pPr>
              <w:spacing w:line="600" w:lineRule="exact"/>
              <w:ind w:firstLine="900" w:firstLineChars="300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其中：开放设备数（台）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C1A5">
            <w:pPr>
              <w:widowControl/>
              <w:spacing w:line="600" w:lineRule="exact"/>
              <w:jc w:val="center"/>
              <w:rPr>
                <w:rFonts w:ascii="仿宋_GB2312" w:hAnsi="仿宋"/>
                <w:kern w:val="0"/>
                <w:sz w:val="30"/>
                <w:szCs w:val="30"/>
              </w:rPr>
            </w:pPr>
          </w:p>
        </w:tc>
      </w:tr>
      <w:tr w14:paraId="01AAC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484F2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二、运行使用及开放共享（</w:t>
            </w:r>
            <w:r>
              <w:rPr>
                <w:rFonts w:ascii="仿宋_GB2312" w:hAnsi="仿宋"/>
                <w:kern w:val="0"/>
                <w:sz w:val="30"/>
                <w:szCs w:val="30"/>
              </w:rPr>
              <w:t>3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0分）</w:t>
            </w:r>
          </w:p>
        </w:tc>
      </w:tr>
      <w:tr w14:paraId="564F78DD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2851">
            <w:pPr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1.完好率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val="en-US" w:eastAsia="zh-CN"/>
              </w:rPr>
              <w:t>10分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（由实设处填写）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3CAB7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5EC173FE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ACA7C">
            <w:pPr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2.仪器设备开放率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val="en-US" w:eastAsia="zh-CN"/>
              </w:rPr>
              <w:t>10分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（由实设处填写）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422A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02820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CDD30">
            <w:pPr>
              <w:spacing w:line="600" w:lineRule="exact"/>
              <w:rPr>
                <w:rFonts w:ascii="仿宋_GB2312" w:hAnsi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3.平均有效运行机时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val="en-US" w:eastAsia="zh-CN"/>
              </w:rPr>
              <w:t>10分</w:t>
            </w:r>
            <w:r>
              <w:rPr>
                <w:rFonts w:hint="eastAsia" w:ascii="仿宋_GB2312" w:hAnsi="仿宋"/>
                <w:kern w:val="0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（由实设处填写）</w:t>
            </w:r>
          </w:p>
          <w:p w14:paraId="1CCA372E">
            <w:pPr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（=本单位10万元（含）以上设备全年总机时数/本单位10万元（含）以上设备总数）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09428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7A9255E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C08FC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三、组织管理（</w:t>
            </w:r>
            <w:r>
              <w:rPr>
                <w:rFonts w:ascii="仿宋_GB2312" w:hAnsi="仿宋"/>
                <w:kern w:val="0"/>
                <w:sz w:val="30"/>
                <w:szCs w:val="30"/>
              </w:rPr>
              <w:t>2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5分）</w:t>
            </w:r>
          </w:p>
        </w:tc>
      </w:tr>
      <w:tr w14:paraId="33E9A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95E5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1.设备管理（10分）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D714D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1F386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61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A0BB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4"/>
              </w:rPr>
              <w:t>（本单位执行贵重仪器设备运维管理，如设备使用登记</w:t>
            </w:r>
            <w:r>
              <w:rPr>
                <w:rFonts w:hint="eastAsia" w:ascii="仿宋_GB2312" w:hAnsi="仿宋"/>
                <w:kern w:val="0"/>
                <w:sz w:val="24"/>
                <w:lang w:eastAsia="zh-CN"/>
              </w:rPr>
              <w:t>台账</w:t>
            </w:r>
            <w:r>
              <w:rPr>
                <w:rFonts w:hint="eastAsia" w:ascii="仿宋_GB2312" w:hAnsi="仿宋"/>
                <w:kern w:val="0"/>
                <w:sz w:val="24"/>
              </w:rPr>
              <w:t>、维修维护记录</w:t>
            </w:r>
            <w:r>
              <w:rPr>
                <w:rFonts w:hint="eastAsia" w:ascii="仿宋_GB2312" w:hAnsi="仿宋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仿宋"/>
                <w:kern w:val="0"/>
                <w:sz w:val="24"/>
                <w:lang w:val="en-US" w:eastAsia="zh-CN"/>
              </w:rPr>
              <w:t>预约台账</w:t>
            </w:r>
            <w:r>
              <w:rPr>
                <w:rFonts w:hint="eastAsia" w:ascii="仿宋_GB2312" w:hAnsi="仿宋"/>
                <w:kern w:val="0"/>
                <w:sz w:val="24"/>
              </w:rPr>
              <w:t>等）</w:t>
            </w:r>
          </w:p>
        </w:tc>
      </w:tr>
      <w:tr w14:paraId="3E7D9F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</w:trPr>
        <w:tc>
          <w:tcPr>
            <w:tcW w:w="3733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5046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2.开放运行管理（15分）</w:t>
            </w:r>
          </w:p>
        </w:tc>
        <w:tc>
          <w:tcPr>
            <w:tcW w:w="1267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AB059">
            <w:pPr>
              <w:widowControl/>
              <w:spacing w:line="600" w:lineRule="exact"/>
              <w:jc w:val="lef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7C63316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82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D3C07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4"/>
              </w:rPr>
              <w:t>（本单位执行大型仪器设备开放收费、人员培训、绩效分配制度及大仪共享平台信息完善落实情况）</w:t>
            </w:r>
          </w:p>
        </w:tc>
      </w:tr>
      <w:tr w14:paraId="7E08B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D58D7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四、服务创新</w:t>
            </w:r>
          </w:p>
        </w:tc>
      </w:tr>
      <w:tr w14:paraId="2397E5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3733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983F9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1.服务成效（20分）</w:t>
            </w:r>
          </w:p>
        </w:tc>
        <w:tc>
          <w:tcPr>
            <w:tcW w:w="12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F335E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1F9FC4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4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8AADC">
            <w:pPr>
              <w:widowControl/>
              <w:spacing w:line="600" w:lineRule="exact"/>
              <w:rPr>
                <w:rFonts w:hint="eastAsia" w:ascii="仿宋_GB2312" w:hAnsi="仿宋" w:eastAsia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/>
                <w:kern w:val="0"/>
                <w:sz w:val="24"/>
              </w:rPr>
              <w:t>支撑本单位服务人才培养、科技创新和社会服务情况，以及相关成果的产出、水平与贡献。</w:t>
            </w:r>
            <w:r>
              <w:rPr>
                <w:rFonts w:hint="eastAsia" w:ascii="仿宋_GB2312" w:hAnsi="仿宋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"/>
                <w:kern w:val="0"/>
                <w:sz w:val="24"/>
                <w:lang w:val="en-US" w:eastAsia="zh-CN"/>
              </w:rPr>
              <w:t>科研成果：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S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CI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、E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I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论文每篇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分，其他中文核心论文每篇1分，成果获得国家级奖项每项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分，省部级奖项每项1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分，市级奖项每项5分，获得实用新型专利每项1分，发明专利每项5分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val="en-US" w:eastAsia="zh-CN"/>
              </w:rPr>
              <w:t>；人才培养：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教研教改论文每1篇得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分，成果获得国家级奖项每项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0分，省部级奖项每项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分，市级奖项每项5分。须提供相关材料。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 w14:paraId="4DEBC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3733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EFF08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2.校内外共享率（5分）</w:t>
            </w: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（由实设处填写）</w:t>
            </w:r>
          </w:p>
        </w:tc>
        <w:tc>
          <w:tcPr>
            <w:tcW w:w="12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6720C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51D7B5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14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3C8C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4"/>
              </w:rPr>
              <w:t>校内外共享率=（年均校内其他单位服务机时+年均校外单位服务机时*1.5）/年均有效运行机时</w:t>
            </w:r>
          </w:p>
        </w:tc>
      </w:tr>
      <w:tr w14:paraId="59C3B1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3733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D4F72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ascii="仿宋_GB2312" w:hAnsi="仿宋"/>
                <w:kern w:val="0"/>
                <w:sz w:val="30"/>
                <w:szCs w:val="30"/>
              </w:rPr>
              <w:t>3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.收益率（5分）</w:t>
            </w: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（由实设处填写）</w:t>
            </w:r>
          </w:p>
        </w:tc>
        <w:tc>
          <w:tcPr>
            <w:tcW w:w="12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C4418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66995E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29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B6B42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收益率=（校内服务收入+校外服务收入*</w:t>
            </w:r>
            <w:r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1.5</w:t>
            </w: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）/设备原值</w:t>
            </w:r>
          </w:p>
        </w:tc>
      </w:tr>
      <w:tr w14:paraId="4CC9BA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3733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34C9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ascii="仿宋_GB2312" w:hAnsi="仿宋"/>
                <w:kern w:val="0"/>
                <w:sz w:val="30"/>
                <w:szCs w:val="30"/>
              </w:rPr>
              <w:t>4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对外服务样品率（5分）</w:t>
            </w:r>
            <w:r>
              <w:rPr>
                <w:rFonts w:hint="eastAsia" w:ascii="仿宋_GB2312" w:hAnsi="仿宋"/>
                <w:kern w:val="0"/>
                <w:sz w:val="18"/>
                <w:szCs w:val="18"/>
              </w:rPr>
              <w:t>（由实设处填写）</w:t>
            </w:r>
          </w:p>
        </w:tc>
        <w:tc>
          <w:tcPr>
            <w:tcW w:w="12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A6E5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52FDF6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5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3A5B0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本单位对外服务样品数占单位本年度样品总数的比例。</w:t>
            </w:r>
          </w:p>
        </w:tc>
      </w:tr>
      <w:tr w14:paraId="00AE6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5349C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五、加分项</w:t>
            </w:r>
          </w:p>
        </w:tc>
      </w:tr>
      <w:tr w14:paraId="094D17C9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3728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9FAA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1.科普活动开展情况（5分）</w:t>
            </w:r>
          </w:p>
        </w:tc>
        <w:tc>
          <w:tcPr>
            <w:tcW w:w="1272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6D326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566A55F2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69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CEE33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以获得国家、省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kern w:val="0"/>
                <w:sz w:val="24"/>
              </w:rPr>
              <w:t>及其他科普基地情况、科普活动开展情况进行评价。</w:t>
            </w:r>
            <w:r>
              <w:rPr>
                <w:rFonts w:hint="eastAsia" w:ascii="仿宋" w:hAnsi="仿宋" w:eastAsia="仿宋"/>
                <w:kern w:val="0"/>
                <w:sz w:val="24"/>
              </w:rPr>
              <w:t>（省级优秀科普教育基地必须填写开展科普活动的次数及情况,</w:t>
            </w:r>
            <w:r>
              <w:rPr>
                <w:rFonts w:hint="eastAsia" w:ascii="仿宋" w:hAnsi="仿宋" w:eastAsia="仿宋"/>
                <w:b/>
                <w:kern w:val="0"/>
                <w:sz w:val="24"/>
              </w:rPr>
              <w:t>须提供各次科普活动具体时间和主题,以及参加人数</w:t>
            </w:r>
            <w:r>
              <w:rPr>
                <w:rFonts w:hint="eastAsia" w:ascii="仿宋" w:hAnsi="仿宋" w:eastAsia="仿宋"/>
                <w:kern w:val="0"/>
                <w:sz w:val="24"/>
              </w:rPr>
              <w:t>）</w:t>
            </w:r>
          </w:p>
        </w:tc>
      </w:tr>
      <w:tr w14:paraId="30AFB1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3728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9512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2.用户评价情况（5分）</w:t>
            </w:r>
          </w:p>
        </w:tc>
        <w:tc>
          <w:tcPr>
            <w:tcW w:w="1272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B17E0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21"/>
                <w:szCs w:val="21"/>
              </w:rPr>
              <w:t>得分：</w:t>
            </w:r>
          </w:p>
        </w:tc>
      </w:tr>
      <w:tr w14:paraId="568A4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96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0EBB2">
            <w:pPr>
              <w:widowControl/>
              <w:spacing w:line="600" w:lineRule="exact"/>
              <w:rPr>
                <w:rFonts w:ascii="仿宋_GB2312" w:hAnsi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根据提供的客户满意程度、用户投诉情况，是否出现重大质量事故情况进行评价。</w:t>
            </w:r>
          </w:p>
        </w:tc>
      </w:tr>
      <w:tr w14:paraId="24C4B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46436">
            <w:pPr>
              <w:widowControl/>
              <w:spacing w:line="60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30"/>
                <w:szCs w:val="30"/>
              </w:rPr>
              <w:t>六、单位意见</w:t>
            </w:r>
          </w:p>
        </w:tc>
      </w:tr>
      <w:tr w14:paraId="0E134F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0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A4849">
            <w:pPr>
              <w:widowControl/>
              <w:spacing w:line="600" w:lineRule="exact"/>
              <w:ind w:firstLine="600" w:firstLineChars="20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经核实，本表中所填数据和情况描述准确无误。填表单位承诺对所填写的各种数据和情况描述的真实性负责。</w:t>
            </w:r>
          </w:p>
          <w:p w14:paraId="5D4EF226">
            <w:pPr>
              <w:widowControl/>
              <w:spacing w:line="600" w:lineRule="exact"/>
              <w:rPr>
                <w:rFonts w:ascii="仿宋" w:hAnsi="仿宋" w:eastAsia="仿宋"/>
                <w:b/>
                <w:sz w:val="30"/>
                <w:szCs w:val="30"/>
              </w:rPr>
            </w:pPr>
          </w:p>
          <w:p w14:paraId="20E60B79">
            <w:pPr>
              <w:widowControl/>
              <w:spacing w:line="600" w:lineRule="exact"/>
              <w:rPr>
                <w:rFonts w:ascii="仿宋" w:hAnsi="仿宋" w:eastAsia="仿宋"/>
                <w:b/>
                <w:sz w:val="30"/>
                <w:szCs w:val="30"/>
              </w:rPr>
            </w:pPr>
          </w:p>
          <w:p w14:paraId="5BBC9A4B">
            <w:pPr>
              <w:widowControl/>
              <w:spacing w:line="60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/>
                <w:b/>
                <w:sz w:val="30"/>
                <w:szCs w:val="30"/>
              </w:rPr>
              <w:t xml:space="preserve">                       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分管领导签字：</w:t>
            </w:r>
          </w:p>
          <w:p w14:paraId="3AE3CB84">
            <w:pPr>
              <w:widowControl/>
              <w:spacing w:line="60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                      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（学院盖章）</w:t>
            </w:r>
          </w:p>
        </w:tc>
      </w:tr>
    </w:tbl>
    <w:p w14:paraId="46033AE3">
      <w:pPr>
        <w:spacing w:line="600" w:lineRule="exact"/>
        <w:rPr>
          <w:b/>
        </w:rPr>
      </w:pPr>
    </w:p>
    <w:p w14:paraId="79653A62">
      <w:pPr>
        <w:spacing w:line="600" w:lineRule="exact"/>
        <w:rPr>
          <w:b/>
        </w:rPr>
      </w:pPr>
    </w:p>
    <w:p w14:paraId="12955542">
      <w:pPr>
        <w:spacing w:line="600" w:lineRule="exact"/>
        <w:rPr>
          <w:b/>
        </w:rPr>
      </w:pPr>
    </w:p>
    <w:p w14:paraId="3534165E">
      <w:pPr>
        <w:spacing w:line="600" w:lineRule="exact"/>
        <w:rPr>
          <w:b/>
        </w:rPr>
      </w:pPr>
    </w:p>
    <w:p w14:paraId="190D63C5">
      <w:pPr>
        <w:spacing w:line="600" w:lineRule="exact"/>
        <w:rPr>
          <w:b/>
        </w:rPr>
      </w:pPr>
    </w:p>
    <w:p w14:paraId="00AC045E">
      <w:pPr>
        <w:spacing w:line="600" w:lineRule="exact"/>
        <w:rPr>
          <w:b/>
        </w:rPr>
      </w:pPr>
    </w:p>
    <w:p w14:paraId="74BA56F6">
      <w:pPr>
        <w:spacing w:line="600" w:lineRule="exact"/>
        <w:rPr>
          <w:b/>
        </w:rPr>
      </w:pPr>
    </w:p>
    <w:p w14:paraId="701FF959">
      <w:pPr>
        <w:spacing w:line="600" w:lineRule="exact"/>
        <w:rPr>
          <w:b/>
        </w:rPr>
      </w:pPr>
    </w:p>
    <w:p w14:paraId="3609AD4C">
      <w:pPr>
        <w:spacing w:line="600" w:lineRule="exact"/>
        <w:rPr>
          <w:b/>
        </w:rPr>
      </w:pPr>
    </w:p>
    <w:p w14:paraId="7AF07A75">
      <w:pPr>
        <w:spacing w:line="600" w:lineRule="exact"/>
        <w:rPr>
          <w:b/>
        </w:rPr>
      </w:pPr>
    </w:p>
    <w:p w14:paraId="7EDD40FB">
      <w:pPr>
        <w:spacing w:line="600" w:lineRule="exact"/>
        <w:rPr>
          <w:b/>
        </w:rPr>
      </w:pPr>
    </w:p>
    <w:p w14:paraId="2B6648E1">
      <w:pPr>
        <w:spacing w:line="600" w:lineRule="exact"/>
        <w:rPr>
          <w:b/>
        </w:rPr>
      </w:pPr>
    </w:p>
    <w:p w14:paraId="19F942C4">
      <w:pPr>
        <w:rPr>
          <w:b/>
        </w:rPr>
      </w:pPr>
    </w:p>
    <w:p w14:paraId="5E891623">
      <w:pPr>
        <w:rPr>
          <w:b/>
        </w:rPr>
      </w:pPr>
    </w:p>
    <w:p w14:paraId="6891D5E9">
      <w:pPr>
        <w:spacing w:line="600" w:lineRule="exact"/>
        <w:ind w:firstLine="862" w:firstLineChars="196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科研仪器评价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考核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申报表</w:t>
      </w:r>
    </w:p>
    <w:p w14:paraId="506E6D02">
      <w:pPr>
        <w:widowControl/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仿宋_GB2312" w:hAnsi="仿宋"/>
          <w:b/>
          <w:sz w:val="30"/>
          <w:szCs w:val="30"/>
        </w:rPr>
        <w:t>（表内所有数据均以2022年12月31日为截止日，之后数据不计）</w:t>
      </w:r>
    </w:p>
    <w:tbl>
      <w:tblPr>
        <w:tblStyle w:val="5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430"/>
        <w:gridCol w:w="174"/>
        <w:gridCol w:w="354"/>
        <w:gridCol w:w="1275"/>
        <w:gridCol w:w="142"/>
        <w:gridCol w:w="368"/>
        <w:gridCol w:w="171"/>
        <w:gridCol w:w="737"/>
        <w:gridCol w:w="930"/>
        <w:gridCol w:w="144"/>
        <w:gridCol w:w="174"/>
        <w:gridCol w:w="311"/>
        <w:gridCol w:w="284"/>
        <w:gridCol w:w="1561"/>
      </w:tblGrid>
      <w:tr w14:paraId="087F51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4BDB8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仪器名称</w:t>
            </w:r>
          </w:p>
        </w:tc>
        <w:tc>
          <w:tcPr>
            <w:tcW w:w="231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3B6EE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1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2131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规格型号</w:t>
            </w:r>
          </w:p>
        </w:tc>
        <w:tc>
          <w:tcPr>
            <w:tcW w:w="23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F12F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4E8188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0C4EE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本单位仪器编号</w:t>
            </w:r>
          </w:p>
        </w:tc>
        <w:tc>
          <w:tcPr>
            <w:tcW w:w="231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6643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1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5F7B1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购进时间</w:t>
            </w:r>
          </w:p>
        </w:tc>
        <w:tc>
          <w:tcPr>
            <w:tcW w:w="23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C7154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4639D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05DF5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所属实验室名称</w:t>
            </w:r>
          </w:p>
        </w:tc>
        <w:tc>
          <w:tcPr>
            <w:tcW w:w="6451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EA699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044885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15725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填报人姓名</w:t>
            </w:r>
          </w:p>
        </w:tc>
        <w:tc>
          <w:tcPr>
            <w:tcW w:w="231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8FC0A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66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5DCC3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4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E20D9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4642134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F1965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一、科研仪器设施利用情况</w:t>
            </w:r>
          </w:p>
        </w:tc>
      </w:tr>
      <w:tr w14:paraId="240410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</w:trPr>
        <w:tc>
          <w:tcPr>
            <w:tcW w:w="7054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3C81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本次评价周期仪器总使用机时数（小时）</w:t>
            </w:r>
            <w:r>
              <w:rPr>
                <w:rFonts w:hint="eastAsia" w:ascii="仿宋_GB2312" w:hAnsi="仿宋_GB2312" w:cs="仿宋_GB2312"/>
                <w:b/>
                <w:color w:val="333333"/>
                <w:kern w:val="0"/>
                <w:sz w:val="30"/>
                <w:szCs w:val="30"/>
              </w:rPr>
              <w:t>（不包括维护、保持状态的开机时间）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3096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637DC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C7DF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二、实验管理团队建设（配备的实验管理人员数量、学历、职称、等情况，人员专、兼职情况，投入仪器实验工作的时间等相关情况介绍）</w:t>
            </w:r>
          </w:p>
        </w:tc>
      </w:tr>
      <w:tr w14:paraId="0AE7F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0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C6806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517B425C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A0D44">
            <w:pPr>
              <w:widowControl/>
              <w:tabs>
                <w:tab w:val="left" w:pos="526"/>
              </w:tabs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19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910E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AA007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学历</w:t>
            </w:r>
          </w:p>
        </w:tc>
        <w:tc>
          <w:tcPr>
            <w:tcW w:w="14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821A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184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4FA4">
            <w:pPr>
              <w:widowControl/>
              <w:spacing w:line="3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专职</w:t>
            </w:r>
            <w:r>
              <w:rPr>
                <w:rFonts w:hint="eastAsia" w:ascii="楷体_GB2312" w:hAnsi="楷体_GB2312" w:eastAsia="楷体_GB2312" w:cs="楷体_GB2312"/>
                <w:color w:val="333333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兼职</w:t>
            </w:r>
          </w:p>
        </w:tc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6E24D">
            <w:pPr>
              <w:widowControl/>
              <w:spacing w:line="3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  <w:t>投入管理时间</w:t>
            </w:r>
          </w:p>
        </w:tc>
      </w:tr>
      <w:tr w14:paraId="569E0F9C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182CE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922E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9FA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C5235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99846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795D8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 w14:paraId="66ED8952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82580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E9934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1A472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0ABCA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C0DE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7F623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 w14:paraId="4F5B1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0F475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C46A2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1547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6C4F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1E75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4474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 w14:paraId="35066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E3C35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86C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B3BD7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2DE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15202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799EC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 w14:paraId="00ACD80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0A862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三、开放服务情况</w:t>
            </w:r>
          </w:p>
        </w:tc>
      </w:tr>
      <w:tr w14:paraId="16B8E4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9899B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本次评价周期</w:t>
            </w:r>
            <w:r>
              <w:rPr>
                <w:rFonts w:hint="eastAsia" w:ascii="仿宋_GB2312" w:hAnsi="仿宋_GB2312" w:cs="仿宋_GB2312"/>
                <w:b/>
                <w:color w:val="333333"/>
                <w:kern w:val="0"/>
                <w:sz w:val="30"/>
                <w:szCs w:val="30"/>
              </w:rPr>
              <w:t>为本单位以外的用户</w:t>
            </w: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服务样品总数（个）</w:t>
            </w:r>
            <w:r>
              <w:rPr>
                <w:rFonts w:hint="eastAsia" w:ascii="仿宋_GB2312" w:hAnsi="仿宋"/>
                <w:b/>
                <w:kern w:val="0"/>
                <w:sz w:val="30"/>
                <w:szCs w:val="30"/>
              </w:rPr>
              <w:t>（不含法定检测和商业性检测服务样品）</w:t>
            </w:r>
          </w:p>
        </w:tc>
        <w:tc>
          <w:tcPr>
            <w:tcW w:w="431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F91A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2F792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7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AD0D">
            <w:pPr>
              <w:widowControl/>
              <w:spacing w:line="600" w:lineRule="exact"/>
              <w:rPr>
                <w:rFonts w:hint="default" w:ascii="仿宋_GB2312" w:hAnsi="仿宋_GB2312" w:eastAsia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  <w:t>本次评价周期</w:t>
            </w:r>
            <w:r>
              <w:rPr>
                <w:rFonts w:hint="eastAsia" w:ascii="仿宋_GB2312" w:hAnsi="仿宋_GB2312" w:cs="仿宋_GB2312"/>
                <w:b/>
                <w:color w:val="FF0000"/>
                <w:kern w:val="0"/>
                <w:sz w:val="30"/>
                <w:szCs w:val="30"/>
              </w:rPr>
              <w:t>为本单位以外</w:t>
            </w:r>
            <w:r>
              <w:rPr>
                <w:rFonts w:hint="eastAsia" w:ascii="仿宋_GB2312" w:hAnsi="仿宋_GB2312" w:cs="仿宋_GB2312"/>
                <w:b/>
                <w:bCs w:val="0"/>
                <w:color w:val="FF0000"/>
                <w:kern w:val="0"/>
                <w:sz w:val="30"/>
                <w:szCs w:val="30"/>
              </w:rPr>
              <w:t>的</w:t>
            </w:r>
            <w:r>
              <w:rPr>
                <w:rFonts w:hint="eastAsia" w:ascii="仿宋_GB2312" w:hAnsi="仿宋_GB2312" w:cs="仿宋_GB2312"/>
                <w:b/>
                <w:bCs w:val="0"/>
                <w:color w:val="FF0000"/>
                <w:kern w:val="0"/>
                <w:sz w:val="30"/>
                <w:szCs w:val="30"/>
                <w:lang w:val="en-US" w:eastAsia="zh-CN"/>
              </w:rPr>
              <w:t>台企用户</w:t>
            </w:r>
            <w:r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  <w:t>服务的样品数（个）</w:t>
            </w:r>
            <w:r>
              <w:rPr>
                <w:rFonts w:hint="eastAsia" w:ascii="仿宋_GB2312" w:hAnsi="仿宋"/>
                <w:b/>
                <w:color w:val="FF0000"/>
                <w:kern w:val="0"/>
                <w:sz w:val="30"/>
                <w:szCs w:val="30"/>
              </w:rPr>
              <w:t>（不含法定检测和商业性检测服务样品）</w:t>
            </w:r>
          </w:p>
        </w:tc>
        <w:tc>
          <w:tcPr>
            <w:tcW w:w="215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68EE6">
            <w:pPr>
              <w:widowControl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  <w:t>台企名称</w:t>
            </w:r>
          </w:p>
        </w:tc>
        <w:tc>
          <w:tcPr>
            <w:tcW w:w="21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21433">
            <w:pPr>
              <w:widowControl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  <w:t>样品数（个）</w:t>
            </w:r>
          </w:p>
        </w:tc>
      </w:tr>
      <w:tr w14:paraId="15D373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7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F7B94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A13BE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</w:p>
        </w:tc>
        <w:tc>
          <w:tcPr>
            <w:tcW w:w="21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BEC9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</w:p>
        </w:tc>
      </w:tr>
      <w:tr w14:paraId="003EF436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7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0A4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17B99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</w:p>
        </w:tc>
        <w:tc>
          <w:tcPr>
            <w:tcW w:w="21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3D699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  <w:lang w:val="en-US" w:eastAsia="zh-CN"/>
              </w:rPr>
            </w:pPr>
          </w:p>
        </w:tc>
      </w:tr>
      <w:tr w14:paraId="61D125F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7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9822F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F68AB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FE37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</w:tr>
      <w:tr w14:paraId="0533F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7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2163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75039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99B4D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</w:tr>
      <w:tr w14:paraId="127984FD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97F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四、服务质量（在检测和服务质量控制方面采取措施或建立制度情况）</w:t>
            </w:r>
          </w:p>
        </w:tc>
      </w:tr>
      <w:tr w14:paraId="1F0F8C9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8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24ED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40834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BFD57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五、服务科技创新贡献情况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(所填项目的承担单位</w:t>
            </w:r>
            <w:r>
              <w:rPr>
                <w:rFonts w:hint="eastAsia" w:ascii="仿宋_GB2312" w:hAnsi="仿宋"/>
                <w:b/>
                <w:kern w:val="0"/>
                <w:sz w:val="30"/>
                <w:szCs w:val="30"/>
              </w:rPr>
              <w:t>应为本单位以外的用户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,项目立项部门可以是政府各部门,也可以是其他各企事业单位,未填写项目承担单位、</w:t>
            </w:r>
            <w:r>
              <w:rPr>
                <w:rFonts w:hint="eastAsia" w:ascii="仿宋_GB2312" w:hAnsi="仿宋"/>
                <w:b/>
                <w:kern w:val="0"/>
                <w:sz w:val="30"/>
                <w:szCs w:val="30"/>
              </w:rPr>
              <w:t>项目承担单位为本单位或为与本单位合作的项目均不得分</w:t>
            </w: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)</w:t>
            </w:r>
          </w:p>
        </w:tc>
      </w:tr>
      <w:tr w14:paraId="07BA538B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D6533F2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8C91F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项目编号</w:t>
            </w: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E7CE2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立项部门/承担单位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F675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服务样品数</w:t>
            </w:r>
          </w:p>
        </w:tc>
      </w:tr>
      <w:tr w14:paraId="7DCF2C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CC57CF7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9E92D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9ED5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9E86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2EE828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BF864CE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B9C27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A37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73FA4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04E87C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8999FC9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0A6C8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E245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79AF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5A2F7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EF1C034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73AB9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BFF8D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2E3A9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7E063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0E9FAB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24B3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17CE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94709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018A56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AFB2414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C7DA1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7BEFD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A0DEE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7B388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</w:trPr>
        <w:tc>
          <w:tcPr>
            <w:tcW w:w="22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1D996E7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C1C24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188B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13DAC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41178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A179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六、科研成果情况</w:t>
            </w:r>
            <w:r>
              <w:rPr>
                <w:rFonts w:hint="eastAsia" w:ascii="仿宋_GB2312" w:hAnsi="仿宋_GB2312" w:cs="仿宋_GB2312"/>
                <w:b/>
                <w:color w:val="333333"/>
                <w:kern w:val="0"/>
                <w:sz w:val="30"/>
                <w:szCs w:val="30"/>
              </w:rPr>
              <w:t>（本评价周期内利用该科研仪器开展科学研究和技术开发，取得专利、完成新产品开发、获得各级科技奖励、发表论文等成果情况，时间均以授权、获得或发表时间计。须提供奖项/专利/新产品认定的名称、授予/认定部门、权属单位，发表的论文名称、发表刊物名称和时间，以上信息不全的不得分）</w:t>
            </w:r>
          </w:p>
        </w:tc>
      </w:tr>
      <w:tr w14:paraId="501646E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A68F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  <w:tr w14:paraId="2C19A63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899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BB98">
            <w:pPr>
              <w:widowControl/>
              <w:spacing w:line="600" w:lineRule="exact"/>
              <w:rPr>
                <w:rFonts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七、本仪器购置资金是否全部为非财政资金   □是   □否</w:t>
            </w:r>
          </w:p>
          <w:p w14:paraId="4F3DFCC4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kern w:val="0"/>
                <w:sz w:val="30"/>
                <w:szCs w:val="30"/>
              </w:rPr>
              <w:t>（</w:t>
            </w:r>
            <w:r>
              <w:rPr>
                <w:rFonts w:hint="eastAsia" w:ascii="宋体" w:hAnsi="宋体" w:eastAsia="宋体"/>
                <w:b/>
                <w:szCs w:val="32"/>
              </w:rPr>
              <w:t>纳入财政预算管理的事业单位此项填写否）</w:t>
            </w:r>
          </w:p>
        </w:tc>
      </w:tr>
      <w:tr w14:paraId="2968CF8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458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7FE42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  <w:t>其他情况说明</w:t>
            </w:r>
          </w:p>
        </w:tc>
        <w:tc>
          <w:tcPr>
            <w:tcW w:w="431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7B0AD">
            <w:pPr>
              <w:widowControl/>
              <w:spacing w:line="600" w:lineRule="exact"/>
              <w:rPr>
                <w:rFonts w:hint="eastAsia" w:ascii="仿宋_GB2312" w:hAnsi="仿宋_GB2312" w:cs="仿宋_GB2312"/>
                <w:color w:val="333333"/>
                <w:kern w:val="0"/>
                <w:sz w:val="30"/>
                <w:szCs w:val="30"/>
              </w:rPr>
            </w:pPr>
          </w:p>
        </w:tc>
      </w:tr>
    </w:tbl>
    <w:p w14:paraId="77AD8021">
      <w:pPr>
        <w:widowControl/>
        <w:spacing w:line="600" w:lineRule="exact"/>
        <w:rPr>
          <w:rFonts w:hint="eastAsia"/>
          <w:b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417" w:bottom="1276" w:left="1587" w:header="851" w:footer="1418" w:gutter="0"/>
          <w:pgNumType w:fmt="numberInDash"/>
          <w:cols w:space="720" w:num="1"/>
          <w:docGrid w:type="linesAndChars" w:linePitch="579" w:charSpace="0"/>
        </w:sectPr>
      </w:pPr>
      <w:r>
        <w:rPr>
          <w:rFonts w:hint="eastAsia" w:ascii="仿宋_GB2312" w:hAnsi="仿宋_GB2312" w:cs="仿宋_GB2312"/>
          <w:color w:val="333333"/>
          <w:kern w:val="0"/>
          <w:szCs w:val="32"/>
        </w:rPr>
        <w:t>仪器负责人（签字）              </w:t>
      </w:r>
    </w:p>
    <w:p w14:paraId="06E8FF6B">
      <w:pPr>
        <w:spacing w:line="600" w:lineRule="exact"/>
        <w:rPr>
          <w:b/>
        </w:rPr>
      </w:pPr>
    </w:p>
    <w:sectPr>
      <w:headerReference r:id="rId8" w:type="default"/>
      <w:footerReference r:id="rId9" w:type="default"/>
      <w:pgSz w:w="11906" w:h="16838"/>
      <w:pgMar w:top="1417" w:right="1417" w:bottom="1587" w:left="1587" w:header="851" w:footer="956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35FFA">
    <w:pPr>
      <w:pStyle w:val="3"/>
      <w:framePr w:wrap="around" w:vAnchor="text" w:hAnchor="margin" w:xAlign="outside" w:y="1"/>
      <w:rPr>
        <w:rStyle w:val="8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- 7 -</w:t>
    </w:r>
    <w:r>
      <w:rPr>
        <w:rFonts w:ascii="宋体" w:hAnsi="宋体" w:eastAsia="宋体"/>
        <w:sz w:val="28"/>
        <w:szCs w:val="28"/>
      </w:rPr>
      <w:fldChar w:fldCharType="end"/>
    </w:r>
  </w:p>
  <w:p w14:paraId="4891D1BB">
    <w:pPr>
      <w:pStyle w:val="3"/>
      <w:ind w:right="360" w:firstLine="360"/>
      <w:jc w:val="center"/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AD149">
    <w:pPr>
      <w:pStyle w:val="3"/>
      <w:framePr w:wrap="around" w:vAnchor="text" w:hAnchor="margin" w:xAlign="outside" w:y="1"/>
      <w:rPr>
        <w:rStyle w:val="8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- 6 -</w:t>
    </w:r>
    <w:r>
      <w:rPr>
        <w:rFonts w:ascii="宋体" w:hAnsi="宋体" w:eastAsia="宋体"/>
        <w:sz w:val="28"/>
        <w:szCs w:val="28"/>
      </w:rPr>
      <w:fldChar w:fldCharType="end"/>
    </w:r>
  </w:p>
  <w:p w14:paraId="24EF7C9B">
    <w:pPr>
      <w:pStyle w:val="3"/>
      <w:ind w:right="360" w:firstLine="360"/>
      <w:jc w:val="center"/>
      <w:rPr>
        <w:rFonts w:hint="eastAsia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4412D">
    <w:pPr>
      <w:pStyle w:val="3"/>
      <w:framePr w:wrap="around" w:vAnchor="text" w:hAnchor="margin" w:xAlign="outside" w:y="1"/>
      <w:rPr>
        <w:rStyle w:val="8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- 6 -</w:t>
    </w:r>
    <w:r>
      <w:rPr>
        <w:rFonts w:ascii="宋体" w:hAnsi="宋体" w:eastAsia="宋体"/>
        <w:sz w:val="28"/>
        <w:szCs w:val="28"/>
      </w:rPr>
      <w:fldChar w:fldCharType="end"/>
    </w:r>
  </w:p>
  <w:p w14:paraId="07705E7B">
    <w:pPr>
      <w:pStyle w:val="3"/>
      <w:ind w:right="360" w:firstLine="360"/>
      <w:jc w:val="center"/>
      <w:rPr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C5953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B5F2F"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43C81"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FB25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zZDE4OGUwZGRmNGQzMTMyMzc2NWVhYTg5NmMxZTQifQ=="/>
  </w:docVars>
  <w:rsids>
    <w:rsidRoot w:val="6A405245"/>
    <w:rsid w:val="00026CC4"/>
    <w:rsid w:val="001B047B"/>
    <w:rsid w:val="001B366C"/>
    <w:rsid w:val="002B3CA4"/>
    <w:rsid w:val="002F58A7"/>
    <w:rsid w:val="003713FB"/>
    <w:rsid w:val="004A6A32"/>
    <w:rsid w:val="0050574B"/>
    <w:rsid w:val="00582CF5"/>
    <w:rsid w:val="00591901"/>
    <w:rsid w:val="00685412"/>
    <w:rsid w:val="006D5E38"/>
    <w:rsid w:val="00C72576"/>
    <w:rsid w:val="00D010F3"/>
    <w:rsid w:val="00D01365"/>
    <w:rsid w:val="00DC3E82"/>
    <w:rsid w:val="00E64570"/>
    <w:rsid w:val="03AD58A1"/>
    <w:rsid w:val="100F70AA"/>
    <w:rsid w:val="213230C6"/>
    <w:rsid w:val="2C797029"/>
    <w:rsid w:val="31101A27"/>
    <w:rsid w:val="33B62FB3"/>
    <w:rsid w:val="40FE0325"/>
    <w:rsid w:val="43454593"/>
    <w:rsid w:val="462E638F"/>
    <w:rsid w:val="477801A0"/>
    <w:rsid w:val="5A990247"/>
    <w:rsid w:val="63B000D8"/>
    <w:rsid w:val="647E7AED"/>
    <w:rsid w:val="6A405245"/>
    <w:rsid w:val="6F5A62B9"/>
    <w:rsid w:val="7A9E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字符"/>
    <w:basedOn w:val="7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576</Words>
  <Characters>617</Characters>
  <Lines>10</Lines>
  <Paragraphs>3</Paragraphs>
  <TotalTime>7</TotalTime>
  <ScaleCrop>false</ScaleCrop>
  <LinksUpToDate>false</LinksUpToDate>
  <CharactersWithSpaces>618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2023-11-13T07:19:00Z</dcterms:created>
  <dc:creator>Zzzzzz</dc:creator>
  <cp:lastModifiedBy>林华(19738059)</cp:lastModifiedBy>
  <cp:lastPrinted>2023-11-13T07:19:00Z</cp:lastPrinted>
  <dcterms:modified xsi:type="dcterms:W3CDTF">2025-05-26T02:07:31Z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6299379DF57A4E0CA0B681BE2806E815_11</vt:lpwstr>
  </property>
  <property fmtid="{D5CDD505-2E9C-101B-9397-08002B2CF9AE}" pid="4" name="KSOTemplateDocerSaveRecord">
    <vt:lpwstr>eyJoZGlkIjoiOWQzZDE4OGUwZGRmNGQzMTMyMzc2NWVhYTg5NmMxZTQiLCJ1c2VySWQiOiI2NTQ5ODI4MDcifQ==</vt:lpwstr>
  </property>
</Properties>
</file>